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61C" w:rsidRDefault="009A26F0" w:rsidP="00AD3A33">
      <w:pPr>
        <w:pStyle w:val="Title"/>
        <w:jc w:val="center"/>
      </w:pPr>
      <w:r>
        <w:rPr>
          <w:noProof/>
        </w:rPr>
        <w:pict>
          <v:shapetype id="_x0000_t202" coordsize="21600,21600" o:spt="202" path="m,l,21600r21600,l21600,xe">
            <v:stroke joinstyle="miter"/>
            <v:path gradientshapeok="t" o:connecttype="rect"/>
          </v:shapetype>
          <v:shape id="_x0000_s1027" type="#_x0000_t202" style="position:absolute;left:0;text-align:left;margin-left:-27pt;margin-top:-30pt;width:516.75pt;height:24pt;z-index:251658240">
            <v:textbox style="mso-next-textbox:#_x0000_s1027">
              <w:txbxContent>
                <w:p w:rsidR="00197C98" w:rsidRPr="009E7ADF" w:rsidRDefault="00AD3A33" w:rsidP="009E7ADF">
                  <w:pPr>
                    <w:jc w:val="center"/>
                    <w:rPr>
                      <w:b/>
                      <w:i/>
                      <w:sz w:val="24"/>
                      <w:szCs w:val="24"/>
                    </w:rPr>
                  </w:pPr>
                  <w:r w:rsidRPr="009E7ADF">
                    <w:rPr>
                      <w:b/>
                      <w:i/>
                      <w:sz w:val="24"/>
                      <w:szCs w:val="24"/>
                    </w:rPr>
                    <w:t>LIGHT MEAL INCLUDED ~ FULL HEALTHY MEAL AVAILABLE FOR $6 EXTRA</w:t>
                  </w:r>
                </w:p>
              </w:txbxContent>
            </v:textbox>
          </v:shape>
        </w:pict>
      </w:r>
      <w:r w:rsidR="00016011">
        <w:rPr>
          <w:b/>
          <w:noProof/>
        </w:rPr>
        <w:t>Thursday, April 10</w:t>
      </w:r>
      <w:r w:rsidR="003F5D93">
        <w:rPr>
          <w:b/>
          <w:noProof/>
        </w:rPr>
        <w:t>, 2014</w:t>
      </w:r>
      <w:r w:rsidR="007A339C">
        <w:rPr>
          <w:b/>
          <w:noProof/>
        </w:rPr>
        <w:t xml:space="preserve"> @6:30pm</w:t>
      </w:r>
    </w:p>
    <w:p w:rsidR="00902F0B" w:rsidRPr="009E7ADF" w:rsidRDefault="00C1561C" w:rsidP="00676377">
      <w:pPr>
        <w:pStyle w:val="Title"/>
        <w:jc w:val="center"/>
        <w:rPr>
          <w:b/>
          <w:color w:val="auto"/>
          <w:sz w:val="72"/>
        </w:rPr>
      </w:pPr>
      <w:r w:rsidRPr="009E7ADF">
        <w:rPr>
          <w:b/>
          <w:color w:val="auto"/>
          <w:sz w:val="72"/>
        </w:rPr>
        <w:t>HOW ANGER HURTS YOUR HEART</w:t>
      </w:r>
    </w:p>
    <w:p w:rsidR="009D103C" w:rsidRDefault="00016011" w:rsidP="007B7CE0">
      <w:pPr>
        <w:pStyle w:val="Heading2"/>
        <w:rPr>
          <w:color w:val="000000" w:themeColor="text1"/>
        </w:rPr>
      </w:pPr>
      <w:r>
        <w:rPr>
          <w:noProof/>
          <w:color w:val="000000" w:themeColor="text1"/>
        </w:rPr>
        <w:drawing>
          <wp:inline distT="0" distB="0" distL="0" distR="0">
            <wp:extent cx="5943600" cy="714375"/>
            <wp:effectExtent l="19050" t="0" r="0" b="0"/>
            <wp:docPr id="7" name="Picture 6" descr="cooltext473060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ltext473060302.jpg"/>
                    <pic:cNvPicPr/>
                  </pic:nvPicPr>
                  <pic:blipFill>
                    <a:blip r:embed="rId7" cstate="print"/>
                    <a:stretch>
                      <a:fillRect/>
                    </a:stretch>
                  </pic:blipFill>
                  <pic:spPr>
                    <a:xfrm>
                      <a:off x="0" y="0"/>
                      <a:ext cx="5943600" cy="714375"/>
                    </a:xfrm>
                    <a:prstGeom prst="rect">
                      <a:avLst/>
                    </a:prstGeom>
                  </pic:spPr>
                </pic:pic>
              </a:graphicData>
            </a:graphic>
          </wp:inline>
        </w:drawing>
      </w:r>
    </w:p>
    <w:p w:rsidR="007B7CE0" w:rsidRPr="009E7ADF" w:rsidRDefault="007B7CE0" w:rsidP="007B7CE0">
      <w:pPr>
        <w:pStyle w:val="Heading2"/>
        <w:rPr>
          <w:color w:val="000000" w:themeColor="text1"/>
          <w:sz w:val="32"/>
        </w:rPr>
      </w:pPr>
      <w:r w:rsidRPr="009E7ADF">
        <w:rPr>
          <w:color w:val="000000" w:themeColor="text1"/>
          <w:sz w:val="32"/>
        </w:rPr>
        <w:t xml:space="preserve">Yellers, </w:t>
      </w:r>
      <w:proofErr w:type="spellStart"/>
      <w:r w:rsidRPr="009E7ADF">
        <w:rPr>
          <w:color w:val="000000" w:themeColor="text1"/>
          <w:sz w:val="32"/>
        </w:rPr>
        <w:t>ragers</w:t>
      </w:r>
      <w:proofErr w:type="spellEnd"/>
      <w:r w:rsidRPr="009E7ADF">
        <w:rPr>
          <w:color w:val="000000" w:themeColor="text1"/>
          <w:sz w:val="32"/>
        </w:rPr>
        <w:t xml:space="preserve">, and </w:t>
      </w:r>
      <w:r w:rsidR="00E54B8F" w:rsidRPr="009E7ADF">
        <w:rPr>
          <w:color w:val="000000" w:themeColor="text1"/>
          <w:sz w:val="32"/>
        </w:rPr>
        <w:t>door slammers</w:t>
      </w:r>
      <w:r w:rsidR="000E0EE2" w:rsidRPr="009E7ADF">
        <w:rPr>
          <w:color w:val="000000" w:themeColor="text1"/>
          <w:sz w:val="32"/>
        </w:rPr>
        <w:t xml:space="preserve"> beware ~</w:t>
      </w:r>
      <w:r w:rsidRPr="009E7ADF">
        <w:rPr>
          <w:color w:val="000000" w:themeColor="text1"/>
          <w:sz w:val="32"/>
        </w:rPr>
        <w:t xml:space="preserve"> frequent high levels of anger have now been linked to heart disease.</w:t>
      </w:r>
    </w:p>
    <w:p w:rsidR="00D97BBA" w:rsidRDefault="007B7CE0" w:rsidP="00D97BBA">
      <w:r>
        <w:t xml:space="preserve">Anger comes from our subconscious mind.  It is an automatic response.  </w:t>
      </w:r>
      <w:r w:rsidR="00D33CB9">
        <w:t>Even</w:t>
      </w:r>
      <w:r>
        <w:t xml:space="preserve"> if we </w:t>
      </w:r>
      <w:r w:rsidR="00D33CB9">
        <w:t>chose</w:t>
      </w:r>
      <w:r>
        <w:t xml:space="preserve"> not to react externally, we often cannot help feeling furious internally.  The internal focus on feeling negative is harmful. Therefore, we need to choose to feel internally immune to anger.  For this, we can use self-hypnosis and Therapeutic Meditation.</w:t>
      </w:r>
    </w:p>
    <w:p w:rsidR="007B7CE0" w:rsidRDefault="00E54B8F" w:rsidP="00D97BBA">
      <w:pPr>
        <w:pStyle w:val="ListParagraph"/>
      </w:pPr>
      <w:r>
        <w:t>LEARN THERAPEUTIC MEDITATION</w:t>
      </w:r>
    </w:p>
    <w:p w:rsidR="00E54B8F" w:rsidRDefault="00E54B8F" w:rsidP="00D97BBA">
      <w:pPr>
        <w:pStyle w:val="ListParagraph"/>
      </w:pPr>
      <w:r>
        <w:t>LEARN SELF-HYPNOSIS</w:t>
      </w:r>
    </w:p>
    <w:p w:rsidR="00E54B8F" w:rsidRDefault="00E54B8F" w:rsidP="00D97BBA">
      <w:pPr>
        <w:pStyle w:val="ListParagraph"/>
      </w:pPr>
      <w:r>
        <w:t>ELIMINATE YEARS OF ACCUMULATED STRESS IN ONLY 10 MINUTES</w:t>
      </w:r>
    </w:p>
    <w:p w:rsidR="00E54B8F" w:rsidRDefault="00E54B8F" w:rsidP="00D97BBA">
      <w:pPr>
        <w:pStyle w:val="ListParagraph"/>
      </w:pPr>
      <w:r>
        <w:t>TEACH YOUR BRAIN TO REACT DIFFERENTLY TO STRESSORS</w:t>
      </w:r>
    </w:p>
    <w:p w:rsidR="00E54B8F" w:rsidRDefault="006A60CF" w:rsidP="00D97BBA">
      <w:pPr>
        <w:pStyle w:val="ListParagraph"/>
      </w:pPr>
      <w:r>
        <w:rPr>
          <w:noProof/>
        </w:rPr>
        <w:pict>
          <v:shape id="_x0000_s1030" type="#_x0000_t202" style="position:absolute;left:0;text-align:left;margin-left:143.25pt;margin-top:20pt;width:183pt;height:144.75pt;z-index:251660288" stroked="f">
            <v:textbox>
              <w:txbxContent>
                <w:p w:rsidR="00D97BBA" w:rsidRDefault="00D97BBA">
                  <w:r>
                    <w:rPr>
                      <w:noProof/>
                    </w:rPr>
                    <w:drawing>
                      <wp:inline distT="0" distB="0" distL="0" distR="0">
                        <wp:extent cx="2295525" cy="1933575"/>
                        <wp:effectExtent l="19050" t="0" r="9525" b="0"/>
                        <wp:docPr id="3" name="Picture 2" descr="Go-ahead-get-angry-but…-360x3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ahead-get-angry-but…-360x375.jpg"/>
                                <pic:cNvPicPr/>
                              </pic:nvPicPr>
                              <pic:blipFill>
                                <a:blip r:embed="rId8"/>
                                <a:stretch>
                                  <a:fillRect/>
                                </a:stretch>
                              </pic:blipFill>
                              <pic:spPr>
                                <a:xfrm>
                                  <a:off x="0" y="0"/>
                                  <a:ext cx="2295525" cy="1933575"/>
                                </a:xfrm>
                                <a:prstGeom prst="rect">
                                  <a:avLst/>
                                </a:prstGeom>
                                <a:noFill/>
                                <a:ln>
                                  <a:noFill/>
                                </a:ln>
                              </pic:spPr>
                            </pic:pic>
                          </a:graphicData>
                        </a:graphic>
                      </wp:inline>
                    </w:drawing>
                  </w:r>
                </w:p>
              </w:txbxContent>
            </v:textbox>
          </v:shape>
        </w:pict>
      </w:r>
      <w:r w:rsidR="00E54B8F">
        <w:t xml:space="preserve">BUILD AN </w:t>
      </w:r>
      <w:r w:rsidR="00F32203">
        <w:t>I</w:t>
      </w:r>
      <w:r w:rsidR="00E54B8F" w:rsidRPr="00D97BBA">
        <w:t>MMUNITY</w:t>
      </w:r>
      <w:r w:rsidR="00E54B8F">
        <w:t xml:space="preserve"> TO </w:t>
      </w:r>
      <w:r w:rsidR="00E54B8F" w:rsidRPr="00676377">
        <w:rPr>
          <w:b/>
          <w:i/>
        </w:rPr>
        <w:t>ANGER</w:t>
      </w:r>
      <w:r w:rsidR="00E54B8F">
        <w:t xml:space="preserve"> IN YOUR BRAIN.</w:t>
      </w:r>
    </w:p>
    <w:p w:rsidR="00D97BBA" w:rsidRPr="007B7CE0" w:rsidRDefault="00D97BBA" w:rsidP="00D97BBA">
      <w:pPr>
        <w:ind w:left="360"/>
      </w:pPr>
    </w:p>
    <w:p w:rsidR="007B7CE0" w:rsidRDefault="006A60CF" w:rsidP="00D33CB9">
      <w:pPr>
        <w:jc w:val="center"/>
      </w:pPr>
      <w:r>
        <w:rPr>
          <w:noProof/>
        </w:rPr>
        <w:pict>
          <v:shape id="_x0000_s1031" type="#_x0000_t202" style="position:absolute;left:0;text-align:left;margin-left:369pt;margin-top:7.25pt;width:108.75pt;height:65.25pt;z-index:251661312">
            <o:extrusion v:ext="view" backdepth="1in" on="t" viewpoint="0" viewpointorigin="0" skewangle="-90" type="perspective"/>
            <v:textbox>
              <w:txbxContent>
                <w:p w:rsidR="009E1387" w:rsidRPr="004E6ED6" w:rsidRDefault="009E1387" w:rsidP="009E1387">
                  <w:pPr>
                    <w:pStyle w:val="Title"/>
                    <w:rPr>
                      <w:b/>
                      <w:sz w:val="72"/>
                      <w:szCs w:val="72"/>
                    </w:rPr>
                  </w:pPr>
                  <w:r w:rsidRPr="004E6ED6">
                    <w:rPr>
                      <w:b/>
                      <w:sz w:val="72"/>
                      <w:szCs w:val="72"/>
                    </w:rPr>
                    <w:t>$ 20</w:t>
                  </w:r>
                </w:p>
              </w:txbxContent>
            </v:textbox>
          </v:shape>
        </w:pict>
      </w:r>
      <w:r>
        <w:rPr>
          <w:noProof/>
        </w:rPr>
        <w:pict>
          <v:shape id="_x0000_s1032" type="#_x0000_t202" style="position:absolute;left:0;text-align:left;margin-left:6.75pt;margin-top:7.25pt;width:108.75pt;height:65.25pt;z-index:251662336">
            <o:extrusion v:ext="view" backdepth="1in" on="t" viewpoint="0" viewpointorigin="0" skewangle="-90" type="perspective"/>
            <v:textbox>
              <w:txbxContent>
                <w:p w:rsidR="004E6ED6" w:rsidRPr="004E6ED6" w:rsidRDefault="004E6ED6" w:rsidP="004E6ED6">
                  <w:pPr>
                    <w:pStyle w:val="Title"/>
                    <w:rPr>
                      <w:b/>
                      <w:sz w:val="72"/>
                      <w:szCs w:val="72"/>
                    </w:rPr>
                  </w:pPr>
                  <w:r w:rsidRPr="004E6ED6">
                    <w:rPr>
                      <w:b/>
                      <w:sz w:val="72"/>
                      <w:szCs w:val="72"/>
                    </w:rPr>
                    <w:t>$ 20</w:t>
                  </w:r>
                </w:p>
              </w:txbxContent>
            </v:textbox>
          </v:shape>
        </w:pict>
      </w:r>
    </w:p>
    <w:p w:rsidR="00E54B8F" w:rsidRPr="007B7CE0" w:rsidRDefault="006A60CF" w:rsidP="007B7CE0">
      <w:r>
        <w:rPr>
          <w:noProof/>
        </w:rPr>
        <w:pict>
          <v:shape id="_x0000_s1034" type="#_x0000_t202" style="position:absolute;margin-left:-32.25pt;margin-top:205.6pt;width:554.25pt;height:37.5pt;z-index:251663360" stroked="f">
            <v:textbox>
              <w:txbxContent>
                <w:p w:rsidR="00DF7F15" w:rsidRPr="00DF7F15" w:rsidRDefault="00DF7F15">
                  <w:pPr>
                    <w:rPr>
                      <w:rFonts w:ascii="LongIsland" w:hAnsi="LongIsland"/>
                      <w:sz w:val="24"/>
                      <w:szCs w:val="24"/>
                    </w:rPr>
                  </w:pPr>
                  <w:r>
                    <w:rPr>
                      <w:rFonts w:ascii="LongIsland" w:hAnsi="LongIsland"/>
                      <w:sz w:val="24"/>
                      <w:szCs w:val="24"/>
                    </w:rPr>
                    <w:t xml:space="preserve">This event sponsored by </w:t>
                  </w:r>
                  <w:r w:rsidRPr="006A60CF">
                    <w:rPr>
                      <w:rFonts w:ascii="LongIsland" w:hAnsi="LongIsland"/>
                      <w:i/>
                      <w:sz w:val="24"/>
                      <w:szCs w:val="24"/>
                    </w:rPr>
                    <w:t xml:space="preserve">The Healing Support </w:t>
                  </w:r>
                  <w:proofErr w:type="gramStart"/>
                  <w:r w:rsidRPr="006A60CF">
                    <w:rPr>
                      <w:rFonts w:ascii="LongIsland" w:hAnsi="LongIsland"/>
                      <w:i/>
                      <w:sz w:val="24"/>
                      <w:szCs w:val="24"/>
                    </w:rPr>
                    <w:t>Network</w:t>
                  </w:r>
                  <w:r>
                    <w:rPr>
                      <w:rFonts w:ascii="LongIsland" w:hAnsi="LongIsland"/>
                      <w:sz w:val="24"/>
                      <w:szCs w:val="24"/>
                    </w:rPr>
                    <w:t xml:space="preserve"> .</w:t>
                  </w:r>
                  <w:proofErr w:type="gramEnd"/>
                  <w:r>
                    <w:rPr>
                      <w:rFonts w:ascii="LongIsland" w:hAnsi="LongIsland"/>
                      <w:sz w:val="24"/>
                      <w:szCs w:val="24"/>
                    </w:rPr>
                    <w:t xml:space="preserve"> For more information –</w:t>
                  </w:r>
                  <w:r w:rsidR="006A60CF">
                    <w:rPr>
                      <w:rFonts w:ascii="LongIsland" w:hAnsi="LongIsland"/>
                      <w:sz w:val="24"/>
                      <w:szCs w:val="24"/>
                    </w:rPr>
                    <w:t xml:space="preserve"> </w:t>
                  </w:r>
                  <w:r>
                    <w:rPr>
                      <w:rFonts w:ascii="LongIsland" w:hAnsi="LongIsland"/>
                      <w:sz w:val="24"/>
                      <w:szCs w:val="24"/>
                    </w:rPr>
                    <w:t xml:space="preserve">call </w:t>
                  </w:r>
                  <w:r w:rsidR="006A60CF">
                    <w:rPr>
                      <w:rFonts w:ascii="LongIsland" w:hAnsi="LongIsland"/>
                      <w:sz w:val="24"/>
                      <w:szCs w:val="24"/>
                    </w:rPr>
                    <w:t>313-806</w:t>
                  </w:r>
                  <w:r>
                    <w:rPr>
                      <w:rFonts w:ascii="LongIsland" w:hAnsi="LongIsland"/>
                      <w:sz w:val="24"/>
                      <w:szCs w:val="24"/>
                    </w:rPr>
                    <w:t>7819</w:t>
                  </w:r>
                </w:p>
              </w:txbxContent>
            </v:textbox>
          </v:shape>
        </w:pict>
      </w:r>
      <w:r>
        <w:rPr>
          <w:noProof/>
        </w:rPr>
        <w:pict>
          <v:shape id="_x0000_s1028" type="#_x0000_t202" style="position:absolute;margin-left:-2.25pt;margin-top:104.35pt;width:480pt;height:94.5pt;z-index:251659264">
            <o:extrusion v:ext="view" backdepth="1in" on="t" viewpoint="0" viewpointorigin="0" skewangle="-90" type="perspective"/>
            <v:textbox style="mso-next-textbox:#_x0000_s1028">
              <w:txbxContent>
                <w:p w:rsidR="009E7ADF" w:rsidRPr="009E7ADF" w:rsidRDefault="009E7ADF" w:rsidP="009E7ADF">
                  <w:pPr>
                    <w:pStyle w:val="NoSpacing"/>
                    <w:jc w:val="center"/>
                    <w:rPr>
                      <w:b/>
                      <w:sz w:val="28"/>
                      <w:szCs w:val="28"/>
                    </w:rPr>
                  </w:pPr>
                  <w:proofErr w:type="spellStart"/>
                  <w:r w:rsidRPr="009E7ADF">
                    <w:rPr>
                      <w:b/>
                      <w:sz w:val="28"/>
                      <w:szCs w:val="28"/>
                    </w:rPr>
                    <w:t>Cranbrook</w:t>
                  </w:r>
                  <w:proofErr w:type="spellEnd"/>
                  <w:r w:rsidRPr="009E7ADF">
                    <w:rPr>
                      <w:b/>
                      <w:sz w:val="28"/>
                      <w:szCs w:val="28"/>
                    </w:rPr>
                    <w:t xml:space="preserve"> Centre Apts. [Community room] – 18333 South Drive - Southfield Mich.</w:t>
                  </w:r>
                </w:p>
                <w:p w:rsidR="0034778A" w:rsidRDefault="00E8750A" w:rsidP="0034778A">
                  <w:pPr>
                    <w:jc w:val="center"/>
                    <w:rPr>
                      <w:b/>
                      <w:sz w:val="28"/>
                      <w:szCs w:val="28"/>
                    </w:rPr>
                  </w:pPr>
                  <w:r>
                    <w:rPr>
                      <w:b/>
                      <w:sz w:val="28"/>
                      <w:szCs w:val="28"/>
                    </w:rPr>
                    <w:t>Turn west off Southfield R</w:t>
                  </w:r>
                  <w:r w:rsidR="009E7ADF" w:rsidRPr="009E7ADF">
                    <w:rPr>
                      <w:b/>
                      <w:sz w:val="28"/>
                      <w:szCs w:val="28"/>
                    </w:rPr>
                    <w:t>d.</w:t>
                  </w:r>
                  <w:r>
                    <w:rPr>
                      <w:b/>
                      <w:sz w:val="28"/>
                      <w:szCs w:val="28"/>
                    </w:rPr>
                    <w:t xml:space="preserve"> just south of 13 M</w:t>
                  </w:r>
                  <w:r w:rsidR="009E7ADF" w:rsidRPr="009E7ADF">
                    <w:rPr>
                      <w:b/>
                      <w:sz w:val="28"/>
                      <w:szCs w:val="28"/>
                    </w:rPr>
                    <w:t>ile</w:t>
                  </w:r>
                  <w:r>
                    <w:rPr>
                      <w:b/>
                      <w:sz w:val="28"/>
                      <w:szCs w:val="28"/>
                    </w:rPr>
                    <w:t xml:space="preserve"> Rd</w:t>
                  </w:r>
                  <w:r w:rsidR="009E7ADF" w:rsidRPr="009E7ADF">
                    <w:rPr>
                      <w:b/>
                      <w:sz w:val="28"/>
                      <w:szCs w:val="28"/>
                    </w:rPr>
                    <w:t>.</w:t>
                  </w:r>
                  <w:r w:rsidR="0034778A">
                    <w:rPr>
                      <w:b/>
                      <w:sz w:val="28"/>
                      <w:szCs w:val="28"/>
                    </w:rPr>
                    <w:t xml:space="preserve">  </w:t>
                  </w:r>
                  <w:r>
                    <w:rPr>
                      <w:b/>
                      <w:sz w:val="28"/>
                      <w:szCs w:val="28"/>
                    </w:rPr>
                    <w:t>South Drive is next</w:t>
                  </w:r>
                  <w:r w:rsidR="0034778A">
                    <w:rPr>
                      <w:b/>
                      <w:sz w:val="28"/>
                      <w:szCs w:val="28"/>
                    </w:rPr>
                    <w:t xml:space="preserve"> to McDonalds</w:t>
                  </w:r>
                  <w:r>
                    <w:rPr>
                      <w:b/>
                      <w:sz w:val="28"/>
                      <w:szCs w:val="28"/>
                    </w:rPr>
                    <w:t xml:space="preserve">. </w:t>
                  </w:r>
                  <w:proofErr w:type="spellStart"/>
                  <w:proofErr w:type="gramStart"/>
                  <w:r>
                    <w:rPr>
                      <w:b/>
                      <w:sz w:val="28"/>
                      <w:szCs w:val="28"/>
                    </w:rPr>
                    <w:t>Addnl</w:t>
                  </w:r>
                  <w:proofErr w:type="spellEnd"/>
                  <w:r>
                    <w:rPr>
                      <w:b/>
                      <w:sz w:val="28"/>
                      <w:szCs w:val="28"/>
                    </w:rPr>
                    <w:t xml:space="preserve"> parking behind convenience store on corner.</w:t>
                  </w:r>
                  <w:proofErr w:type="gramEnd"/>
                  <w:r>
                    <w:rPr>
                      <w:b/>
                      <w:sz w:val="28"/>
                      <w:szCs w:val="28"/>
                    </w:rPr>
                    <w:t xml:space="preserve"> </w:t>
                  </w:r>
                  <w:r w:rsidR="0034778A">
                    <w:rPr>
                      <w:b/>
                      <w:sz w:val="28"/>
                      <w:szCs w:val="28"/>
                    </w:rPr>
                    <w:t xml:space="preserve">  </w:t>
                  </w:r>
                  <w:r>
                    <w:rPr>
                      <w:b/>
                      <w:sz w:val="28"/>
                      <w:szCs w:val="28"/>
                    </w:rPr>
                    <w:t xml:space="preserve"> </w:t>
                  </w:r>
                  <w:r w:rsidR="0034778A">
                    <w:rPr>
                      <w:b/>
                      <w:sz w:val="28"/>
                      <w:szCs w:val="28"/>
                    </w:rPr>
                    <w:t xml:space="preserve"> (313) 804-6752</w:t>
                  </w:r>
                  <w:r w:rsidR="0034778A" w:rsidRPr="009E7ADF">
                    <w:rPr>
                      <w:b/>
                      <w:sz w:val="28"/>
                      <w:szCs w:val="28"/>
                    </w:rPr>
                    <w:t>~ (888) 558-7117</w:t>
                  </w:r>
                </w:p>
                <w:p w:rsidR="0034778A" w:rsidRPr="009E7ADF" w:rsidRDefault="0034778A" w:rsidP="0034778A">
                  <w:pPr>
                    <w:jc w:val="center"/>
                    <w:rPr>
                      <w:b/>
                      <w:sz w:val="28"/>
                      <w:szCs w:val="28"/>
                    </w:rPr>
                  </w:pPr>
                </w:p>
              </w:txbxContent>
            </v:textbox>
          </v:shape>
        </w:pict>
      </w:r>
    </w:p>
    <w:sectPr w:rsidR="00E54B8F" w:rsidRPr="007B7CE0" w:rsidSect="00D420A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646" w:rsidRDefault="003A0646" w:rsidP="00D33CB9">
      <w:pPr>
        <w:spacing w:after="0" w:line="240" w:lineRule="auto"/>
      </w:pPr>
      <w:r>
        <w:separator/>
      </w:r>
    </w:p>
  </w:endnote>
  <w:endnote w:type="continuationSeparator" w:id="0">
    <w:p w:rsidR="003A0646" w:rsidRDefault="003A0646" w:rsidP="00D33C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ongIsland">
    <w:panose1 w:val="00000000000000000000"/>
    <w:charset w:val="00"/>
    <w:family w:val="auto"/>
    <w:pitch w:val="variable"/>
    <w:sig w:usb0="00000083" w:usb1="00000000" w:usb2="00000000" w:usb3="00000000" w:csb0="000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646" w:rsidRDefault="003A0646" w:rsidP="00D33CB9">
      <w:pPr>
        <w:spacing w:after="0" w:line="240" w:lineRule="auto"/>
      </w:pPr>
      <w:r>
        <w:separator/>
      </w:r>
    </w:p>
  </w:footnote>
  <w:footnote w:type="continuationSeparator" w:id="0">
    <w:p w:rsidR="003A0646" w:rsidRDefault="003A0646" w:rsidP="00D33C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54B9"/>
    <w:multiLevelType w:val="hybridMultilevel"/>
    <w:tmpl w:val="CA7A67E2"/>
    <w:lvl w:ilvl="0" w:tplc="9FD42562">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1561C"/>
    <w:rsid w:val="00016011"/>
    <w:rsid w:val="000E0EE2"/>
    <w:rsid w:val="00197C98"/>
    <w:rsid w:val="0025630E"/>
    <w:rsid w:val="0034778A"/>
    <w:rsid w:val="003A0646"/>
    <w:rsid w:val="003F5D93"/>
    <w:rsid w:val="00431D54"/>
    <w:rsid w:val="004E6ED6"/>
    <w:rsid w:val="0057766D"/>
    <w:rsid w:val="006704B6"/>
    <w:rsid w:val="00676377"/>
    <w:rsid w:val="006A60CF"/>
    <w:rsid w:val="007A339C"/>
    <w:rsid w:val="007B7CE0"/>
    <w:rsid w:val="008F1550"/>
    <w:rsid w:val="00902F0B"/>
    <w:rsid w:val="009A26F0"/>
    <w:rsid w:val="009C6071"/>
    <w:rsid w:val="009D103C"/>
    <w:rsid w:val="009E1387"/>
    <w:rsid w:val="009E7ADF"/>
    <w:rsid w:val="00A85983"/>
    <w:rsid w:val="00AC3AE3"/>
    <w:rsid w:val="00AD3A33"/>
    <w:rsid w:val="00C1561C"/>
    <w:rsid w:val="00C160A8"/>
    <w:rsid w:val="00D33CB9"/>
    <w:rsid w:val="00D420A8"/>
    <w:rsid w:val="00D97BBA"/>
    <w:rsid w:val="00DF7F15"/>
    <w:rsid w:val="00E54B8F"/>
    <w:rsid w:val="00E8750A"/>
    <w:rsid w:val="00F322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0A8"/>
  </w:style>
  <w:style w:type="paragraph" w:styleId="Heading2">
    <w:name w:val="heading 2"/>
    <w:basedOn w:val="Normal"/>
    <w:next w:val="Normal"/>
    <w:link w:val="Heading2Char"/>
    <w:uiPriority w:val="9"/>
    <w:unhideWhenUsed/>
    <w:qFormat/>
    <w:rsid w:val="007B7C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156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561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C15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61C"/>
    <w:rPr>
      <w:rFonts w:ascii="Tahoma" w:hAnsi="Tahoma" w:cs="Tahoma"/>
      <w:sz w:val="16"/>
      <w:szCs w:val="16"/>
    </w:rPr>
  </w:style>
  <w:style w:type="character" w:customStyle="1" w:styleId="Heading2Char">
    <w:name w:val="Heading 2 Char"/>
    <w:basedOn w:val="DefaultParagraphFont"/>
    <w:link w:val="Heading2"/>
    <w:uiPriority w:val="9"/>
    <w:rsid w:val="007B7CE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97BBA"/>
    <w:pPr>
      <w:numPr>
        <w:numId w:val="1"/>
      </w:numPr>
      <w:contextualSpacing/>
      <w:jc w:val="center"/>
    </w:pPr>
  </w:style>
  <w:style w:type="paragraph" w:styleId="Header">
    <w:name w:val="header"/>
    <w:basedOn w:val="Normal"/>
    <w:link w:val="HeaderChar"/>
    <w:uiPriority w:val="99"/>
    <w:unhideWhenUsed/>
    <w:rsid w:val="00D33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CB9"/>
  </w:style>
  <w:style w:type="paragraph" w:styleId="Footer">
    <w:name w:val="footer"/>
    <w:basedOn w:val="Normal"/>
    <w:link w:val="FooterChar"/>
    <w:uiPriority w:val="99"/>
    <w:semiHidden/>
    <w:unhideWhenUsed/>
    <w:rsid w:val="00D33C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3CB9"/>
  </w:style>
  <w:style w:type="paragraph" w:styleId="NoSpacing">
    <w:name w:val="No Spacing"/>
    <w:uiPriority w:val="1"/>
    <w:qFormat/>
    <w:rsid w:val="0001601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Prosperity</dc:creator>
  <cp:lastModifiedBy>Healing Support</cp:lastModifiedBy>
  <cp:revision>3</cp:revision>
  <cp:lastPrinted>2014-04-04T15:23:00Z</cp:lastPrinted>
  <dcterms:created xsi:type="dcterms:W3CDTF">2014-04-04T15:27:00Z</dcterms:created>
  <dcterms:modified xsi:type="dcterms:W3CDTF">2014-04-04T15:38:00Z</dcterms:modified>
</cp:coreProperties>
</file>